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разработки, реализации и оценки</w:t>
      </w:r>
    </w:p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эффективности муниципальных программ</w:t>
      </w:r>
    </w:p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Сергиевский Самарской области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rPr>
          <w:sz w:val="24"/>
          <w:szCs w:val="24"/>
        </w:rPr>
      </w:pPr>
    </w:p>
    <w:p w:rsidR="007E26D3" w:rsidRDefault="007E26D3" w:rsidP="007E26D3">
      <w:pPr>
        <w:pStyle w:val="ConsPlusNormal"/>
        <w:jc w:val="both"/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772"/>
      <w:bookmarkEnd w:id="0"/>
      <w:r>
        <w:rPr>
          <w:rFonts w:ascii="Times New Roman" w:hAnsi="Times New Roman" w:cs="Times New Roman"/>
          <w:b/>
          <w:sz w:val="28"/>
          <w:szCs w:val="28"/>
        </w:rPr>
        <w:t>Годовой отчет о ходе реализации и оценки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эффективности реализации муниципальной программы </w:t>
      </w:r>
      <w:r w:rsidRPr="007E26D3">
        <w:rPr>
          <w:rFonts w:ascii="Times New Roman" w:hAnsi="Times New Roman" w:cs="Times New Roman"/>
          <w:b/>
          <w:sz w:val="28"/>
          <w:szCs w:val="28"/>
        </w:rPr>
        <w:t>«Поддержка социально ориентированных некоммерческих организаций, объединений и общественных инициатив граждан муниципального района Сергиевский Самарской области на 2020-2022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A7F7E">
        <w:rPr>
          <w:rFonts w:ascii="Times New Roman" w:hAnsi="Times New Roman" w:cs="Times New Roman"/>
          <w:b/>
          <w:sz w:val="28"/>
          <w:szCs w:val="28"/>
        </w:rPr>
        <w:t>2</w:t>
      </w:r>
      <w:r w:rsidR="00E322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6D3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программы «Поддержка социально ориентированных некоммерческих организаций, объединений и общественных инициатив граждан муниципального района Сергиевский Самарской области на 2020-2022 годы»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3A0E">
        <w:rPr>
          <w:rFonts w:ascii="Times New Roman" w:hAnsi="Times New Roman"/>
          <w:sz w:val="28"/>
          <w:szCs w:val="28"/>
        </w:rPr>
        <w:t xml:space="preserve">Цель: 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Содействие становлению и развитию в муниципальном районе Сергиевский развитого и активного местного сообщества, формирование благоприятных условий для выявления и реализации гражданских инициатив, осуществления деятельности социально ориентированных некоммерческих организаций, советов общественности многоквартирных домов, инициативных групп граждан, действующих на территории муниципального района Сергиевский.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Задачи: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‒ экономическое и финансовое обеспечение деятельности социально ориентированных некоммерческих организаций и общественных объединений (далее – СОНКО и ОО);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- содействие в реализации инициатив СОНКО И ОО в развитии гражданского общества;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- оказание информационной и консультативной поддержки СОНКО и ОО;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A0E">
        <w:rPr>
          <w:rFonts w:ascii="Times New Roman" w:hAnsi="Times New Roman" w:cs="Times New Roman"/>
          <w:sz w:val="28"/>
          <w:szCs w:val="28"/>
        </w:rPr>
        <w:t>- анализ показателей деятельности СОНКО И ОО, оценка эффективности мер, направленных на их развитие, на территории муниципального района Сергиевский.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Конкретные результаты, достигнутые за отчетный год (или за весь период реализации программы).</w:t>
      </w:r>
    </w:p>
    <w:p w:rsidR="008D7039" w:rsidRDefault="008D7039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6CF">
        <w:rPr>
          <w:rFonts w:ascii="Times New Roman" w:hAnsi="Times New Roman" w:cs="Times New Roman"/>
          <w:sz w:val="28"/>
          <w:szCs w:val="28"/>
        </w:rPr>
        <w:lastRenderedPageBreak/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6CF">
        <w:rPr>
          <w:rFonts w:ascii="Times New Roman" w:hAnsi="Times New Roman" w:cs="Times New Roman"/>
          <w:sz w:val="28"/>
          <w:szCs w:val="28"/>
        </w:rPr>
        <w:t xml:space="preserve">муниципальной программы «Поддержка социально ориентированных некоммерческих организаций, объединений и общественных инициатив граждан муниципального района Сергиевский Самарской области на 2020-2022 годы» МКУ «ЦОО» муниципального района Сергиевский </w:t>
      </w:r>
      <w:r w:rsidR="00215553">
        <w:rPr>
          <w:rFonts w:ascii="Times New Roman" w:hAnsi="Times New Roman" w:cs="Times New Roman"/>
          <w:sz w:val="28"/>
          <w:szCs w:val="28"/>
        </w:rPr>
        <w:t>провело</w:t>
      </w:r>
      <w:r w:rsidR="008A26CF">
        <w:rPr>
          <w:rFonts w:ascii="Times New Roman" w:hAnsi="Times New Roman" w:cs="Times New Roman"/>
          <w:sz w:val="28"/>
          <w:szCs w:val="28"/>
        </w:rPr>
        <w:t>:</w:t>
      </w:r>
    </w:p>
    <w:p w:rsidR="008A26CF" w:rsidRDefault="00215553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конкурс по выделению грантов в форме субсидий для </w:t>
      </w:r>
      <w:r w:rsidR="00EA7F7E">
        <w:rPr>
          <w:rFonts w:ascii="Times New Roman" w:hAnsi="Times New Roman" w:cs="Times New Roman"/>
          <w:sz w:val="28"/>
          <w:szCs w:val="28"/>
        </w:rPr>
        <w:t>СОНКО «Сергиевск-2030» (подано 6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A7F7E">
        <w:rPr>
          <w:rFonts w:ascii="Times New Roman" w:hAnsi="Times New Roman" w:cs="Times New Roman"/>
          <w:sz w:val="28"/>
          <w:szCs w:val="28"/>
        </w:rPr>
        <w:t>роектов, победителями признано 5</w:t>
      </w:r>
      <w:r>
        <w:rPr>
          <w:rFonts w:ascii="Times New Roman" w:hAnsi="Times New Roman" w:cs="Times New Roman"/>
          <w:sz w:val="28"/>
          <w:szCs w:val="28"/>
        </w:rPr>
        <w:t xml:space="preserve"> проекта)</w:t>
      </w:r>
    </w:p>
    <w:p w:rsidR="00215553" w:rsidRDefault="00EA7F7E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СОНКО и ОО получено 15 грантов и реализовано 15</w:t>
      </w:r>
      <w:r w:rsidR="00215553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6B5500">
        <w:rPr>
          <w:rFonts w:ascii="Times New Roman" w:hAnsi="Times New Roman" w:cs="Times New Roman"/>
          <w:sz w:val="28"/>
          <w:szCs w:val="28"/>
        </w:rPr>
        <w:t>, реализовано 22 мероприятия</w:t>
      </w:r>
    </w:p>
    <w:p w:rsidR="00215553" w:rsidRDefault="00EA7F7E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консультации для </w:t>
      </w:r>
      <w:r w:rsidR="006B5500">
        <w:rPr>
          <w:rFonts w:ascii="Times New Roman" w:hAnsi="Times New Roman" w:cs="Times New Roman"/>
          <w:sz w:val="28"/>
          <w:szCs w:val="28"/>
        </w:rPr>
        <w:t>60</w:t>
      </w:r>
      <w:r w:rsidR="00215553">
        <w:rPr>
          <w:rFonts w:ascii="Times New Roman" w:hAnsi="Times New Roman" w:cs="Times New Roman"/>
          <w:sz w:val="28"/>
          <w:szCs w:val="28"/>
        </w:rPr>
        <w:t xml:space="preserve"> членов СОНКО и ОО по проектной деятельности, созданию НКО, сдаче отчетности</w:t>
      </w:r>
    </w:p>
    <w:p w:rsidR="00215553" w:rsidRDefault="005C0F73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СОНКО и ОО приняли участие в съезде сельских НКО, участие в круглых столах Общественной палаты РФ</w:t>
      </w:r>
    </w:p>
    <w:p w:rsidR="005C0F73" w:rsidRDefault="00977139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организовано обучение и круглые столы для НКО и ОМСУ в партнерстве с СРОО ИЭКА «Поволжье»</w:t>
      </w:r>
    </w:p>
    <w:p w:rsidR="005C0F73" w:rsidRDefault="005C0F73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 деятельности СОНКО и ОО было размещено 1</w:t>
      </w:r>
      <w:r w:rsidR="00EA7F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материалов в СМИ и сети Интернет, в том числе </w:t>
      </w:r>
      <w:r w:rsidR="00271765">
        <w:rPr>
          <w:rFonts w:ascii="Times New Roman" w:hAnsi="Times New Roman" w:cs="Times New Roman"/>
          <w:sz w:val="28"/>
          <w:szCs w:val="28"/>
        </w:rPr>
        <w:t>в рамках Порядка информационной и консультативной поддержки СОНКО в муниципальном районе Сергиевский</w:t>
      </w:r>
    </w:p>
    <w:p w:rsidR="00271765" w:rsidRPr="00977139" w:rsidRDefault="00EA7F7E" w:rsidP="00977139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4</w:t>
      </w:r>
      <w:r w:rsidR="00977139">
        <w:rPr>
          <w:rFonts w:ascii="Times New Roman" w:hAnsi="Times New Roman" w:cs="Times New Roman"/>
          <w:sz w:val="28"/>
          <w:szCs w:val="28"/>
        </w:rPr>
        <w:t xml:space="preserve"> ТОС в населенных пунктах м.р. Серги</w:t>
      </w:r>
      <w:r>
        <w:rPr>
          <w:rFonts w:ascii="Times New Roman" w:hAnsi="Times New Roman" w:cs="Times New Roman"/>
          <w:sz w:val="28"/>
          <w:szCs w:val="28"/>
        </w:rPr>
        <w:t xml:space="preserve">евский, из них 1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139">
        <w:rPr>
          <w:rFonts w:ascii="Times New Roman" w:hAnsi="Times New Roman" w:cs="Times New Roman"/>
          <w:sz w:val="28"/>
          <w:szCs w:val="28"/>
        </w:rPr>
        <w:t>в Управлении Минюста РФ по Самарской области</w:t>
      </w:r>
    </w:p>
    <w:p w:rsidR="00E02BC0" w:rsidRPr="00977139" w:rsidRDefault="00977139" w:rsidP="00977139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Действовал</w:t>
      </w:r>
      <w:r w:rsidR="00271765">
        <w:rPr>
          <w:rFonts w:ascii="Times New Roman" w:hAnsi="Times New Roman" w:cs="Times New Roman"/>
          <w:sz w:val="28"/>
          <w:szCs w:val="28"/>
        </w:rPr>
        <w:t xml:space="preserve"> муниципальный проектный центр поддержки ТОС</w:t>
      </w:r>
      <w:r w:rsidR="006B5500">
        <w:rPr>
          <w:rFonts w:ascii="Times New Roman" w:hAnsi="Times New Roman" w:cs="Times New Roman"/>
          <w:sz w:val="28"/>
          <w:szCs w:val="28"/>
        </w:rPr>
        <w:t>. Оказывались консультации по регистрации и деятельности ТОС не только на территории района, но и для представителей других районов</w:t>
      </w:r>
    </w:p>
    <w:p w:rsidR="00E02BC0" w:rsidRDefault="00E02BC0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проектного бюро муниципального района Сергиевский приняли участие в обучении проектной деятельности </w:t>
      </w:r>
      <w:r w:rsidR="00077F82">
        <w:rPr>
          <w:rFonts w:ascii="Times New Roman" w:hAnsi="Times New Roman" w:cs="Times New Roman"/>
          <w:sz w:val="28"/>
          <w:szCs w:val="28"/>
        </w:rPr>
        <w:t>и семинарах</w:t>
      </w:r>
    </w:p>
    <w:p w:rsidR="006B5500" w:rsidRDefault="006B5500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Предоставляется бухгалтерское сопровождение на безвозмездной основе для 15 СОНКО</w:t>
      </w:r>
    </w:p>
    <w:p w:rsidR="006B5500" w:rsidRDefault="006B5500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СОНКО на территории района увеличилось на 3 организации</w:t>
      </w:r>
    </w:p>
    <w:p w:rsidR="008314C5" w:rsidRDefault="007E26D3" w:rsidP="00B933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Результаты достижения значений показателей (индикаторов) муниципальной программы и подпрограмм, входящих в ее состав (при наличии), за отчетный год (или за весь период реализации муниципальной программы с разбивкой по годам) (по форме, представленной в таблице N 1).</w:t>
      </w: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F82" w:rsidRDefault="00077F82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F82" w:rsidRDefault="00077F82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6D3" w:rsidRDefault="007E26D3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N 1</w:t>
      </w:r>
    </w:p>
    <w:p w:rsidR="007E26D3" w:rsidRDefault="007E26D3" w:rsidP="007E26D3">
      <w:pPr>
        <w:pStyle w:val="ConsPlusNormal"/>
        <w:jc w:val="both"/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достижения значений показателей (индикаторов)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программы (подпрограммы) за отчетный год (или</w:t>
      </w:r>
      <w:proofErr w:type="gramEnd"/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весь период реализации муниципальной программы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разбивкой по годам)</w:t>
      </w:r>
    </w:p>
    <w:p w:rsidR="007E26D3" w:rsidRDefault="007E26D3" w:rsidP="007E26D3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871"/>
        <w:gridCol w:w="831"/>
        <w:gridCol w:w="1134"/>
        <w:gridCol w:w="1474"/>
        <w:gridCol w:w="1793"/>
        <w:gridCol w:w="2054"/>
      </w:tblGrid>
      <w:tr w:rsidR="007E26D3" w:rsidTr="00215600">
        <w:trPr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 муниципальной программы (подпрограммы)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796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 значений показателей (индикаторов) муниципальной программы (подпрограммы) &lt;*&gt;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от их плановых значений</w:t>
            </w:r>
          </w:p>
        </w:tc>
      </w:tr>
      <w:tr w:rsidR="007E26D3" w:rsidTr="006B5500">
        <w:trPr>
          <w:trHeight w:val="3362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6D3" w:rsidTr="006B55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3" w:rsidRPr="007E26D3" w:rsidRDefault="007E26D3" w:rsidP="007E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фестиваля социальных идей и проектов «Сергиевск 2030»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3" w:rsidRPr="007E26D3" w:rsidRDefault="007E26D3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3" w:rsidRPr="006D386D" w:rsidRDefault="00077F82" w:rsidP="006B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3" w:rsidRPr="006D386D" w:rsidRDefault="00077F82" w:rsidP="006B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755684" w:rsidP="006B55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D3" w:rsidRPr="00755684" w:rsidRDefault="00077F82" w:rsidP="006B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55684" w:rsidRPr="0075568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Default="00755684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Default="00755684" w:rsidP="00755684"/>
          <w:p w:rsidR="007E26D3" w:rsidRPr="00755684" w:rsidRDefault="00755684" w:rsidP="00BB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84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</w:t>
            </w:r>
            <w:r w:rsidR="00BB59FB">
              <w:rPr>
                <w:rFonts w:ascii="Times New Roman" w:hAnsi="Times New Roman" w:cs="Times New Roman"/>
                <w:sz w:val="24"/>
                <w:szCs w:val="24"/>
              </w:rPr>
              <w:t xml:space="preserve">заявок на участие в конкурсе социальных проектов </w:t>
            </w:r>
            <w:r w:rsidRPr="00755684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победителей фестиваля социальных идей и проектов «Сергиевск 2030»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077F82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077F82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077F82" w:rsidP="00403B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Default="00755684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Default="00755684" w:rsidP="00755684"/>
          <w:p w:rsidR="00755684" w:rsidRPr="00215600" w:rsidRDefault="005F2AB7" w:rsidP="0075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 w:rsidR="00755684" w:rsidRPr="0021560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победителей конкурса по отбору социальных проектов</w:t>
            </w:r>
            <w:r w:rsidR="00215600" w:rsidRPr="00215600">
              <w:rPr>
                <w:rFonts w:ascii="Times New Roman" w:hAnsi="Times New Roman" w:cs="Times New Roman"/>
                <w:sz w:val="24"/>
                <w:szCs w:val="24"/>
              </w:rPr>
              <w:t xml:space="preserve"> СОНКО </w:t>
            </w:r>
            <w:r w:rsidR="00215600" w:rsidRPr="00215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предоставления грантов «Сергиевск – 2030» и объема предоставляемых</w:t>
            </w:r>
            <w:r w:rsidR="0007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600" w:rsidRPr="00215600">
              <w:rPr>
                <w:rFonts w:ascii="Times New Roman" w:hAnsi="Times New Roman" w:cs="Times New Roman"/>
                <w:sz w:val="24"/>
                <w:szCs w:val="24"/>
              </w:rPr>
              <w:t>им  грантов в форме субсидий</w:t>
            </w:r>
            <w:r w:rsidR="0007401F">
              <w:rPr>
                <w:rFonts w:ascii="Times New Roman" w:hAnsi="Times New Roman" w:cs="Times New Roman"/>
                <w:sz w:val="24"/>
                <w:szCs w:val="24"/>
              </w:rPr>
              <w:t>; областная субсидия в сравнении с предыдущим годом уменьшилась, в связи с этим и количество проектов победителей уменьшилось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поощренных членов общественных организаций за вклад в развитие гражданского общества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5F2AB7" w:rsidP="007556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B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00" w:rsidRPr="00BB59FB" w:rsidRDefault="00BB59FB" w:rsidP="00BB59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отчет.</w:t>
            </w:r>
          </w:p>
          <w:p w:rsidR="00755684" w:rsidRPr="00215600" w:rsidRDefault="005F2AB7" w:rsidP="0021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награждены волонтеры и организаторы акции «Посылка солдату»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 xml:space="preserve">количество мероприятий и акций, проведенных СОНКО И ОО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403B4E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5F2AB7" w:rsidP="007556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00" w:rsidRDefault="00215600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Default="00215600" w:rsidP="0021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  <w:r w:rsidR="005C0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F73" w:rsidRPr="00215600" w:rsidRDefault="005C0F73" w:rsidP="005F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увеличения поддержанных проектов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 xml:space="preserve"> и количества СОНКО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 xml:space="preserve">количество членов СОНКО и ОО, воспользовавшихся услугами </w:t>
            </w:r>
            <w:r w:rsidRPr="007E26D3">
              <w:rPr>
                <w:sz w:val="24"/>
                <w:szCs w:val="24"/>
              </w:rPr>
              <w:lastRenderedPageBreak/>
              <w:t>проектного бюро СОНКО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684" w:rsidRPr="006D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755684" w:rsidP="00403B4E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Pr="0002603C" w:rsidRDefault="0002603C" w:rsidP="0002603C">
            <w:pPr>
              <w:jc w:val="center"/>
            </w:pPr>
            <w:r w:rsidRPr="00755684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консультаций </w:t>
            </w:r>
            <w:r w:rsidRPr="0075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СОНКО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объектов общественными контролерами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5F2AB7" w:rsidP="007556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Default="0002603C" w:rsidP="000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  <w:p w:rsidR="00215553" w:rsidRPr="0002603C" w:rsidRDefault="00215553" w:rsidP="0002603C">
            <w:pPr>
              <w:jc w:val="center"/>
            </w:pP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размещённой информации, публикаций, телепередач о деятельности СОНКО и ОО в муниципальных и региональных СМИ, социальных сетях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403B4E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684" w:rsidRPr="006D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755684" w:rsidP="0075568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Pr="0002603C" w:rsidRDefault="0002603C" w:rsidP="0002603C">
            <w:pPr>
              <w:jc w:val="center"/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членов СОНКО и ОО, прошедших обучение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5684" w:rsidRPr="006D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755684" w:rsidP="0075568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Pr="0002603C" w:rsidRDefault="0002603C" w:rsidP="0002603C">
            <w:pPr>
              <w:jc w:val="center"/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круглых столов по вопросам развития СОНКО и 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5F2AB7" w:rsidP="007556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Default="0002603C" w:rsidP="0002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реализованных проектов СОНКО и 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5F2AB7" w:rsidP="002155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Default="0002603C" w:rsidP="0002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Повысилась культура проектной деятельности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полученных грантов СОНКО И ОО для реализации социально значимых проектов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F2AB7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6B5500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6B5500" w:rsidP="007556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02603C"/>
          <w:p w:rsidR="00755684" w:rsidRDefault="006B5500" w:rsidP="000260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 w:rsidR="0002603C" w:rsidRPr="0021560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победителей конкурса по отбору </w:t>
            </w:r>
            <w:r w:rsidR="0002603C" w:rsidRPr="00215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проектов СОНКО для предоставления грантов «Сергиевск – 2030» и объема предоставляемыхим  грантов в форме субсидий</w:t>
            </w:r>
            <w:r w:rsidR="000260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603C" w:rsidRDefault="0002603C" w:rsidP="000260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грантодателей об утверждении победителей</w:t>
            </w:r>
          </w:p>
        </w:tc>
      </w:tr>
      <w:tr w:rsidR="007E26D3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по всем показателям (индикаторам) муниципальной программы (подпрограммы), достижение значений которых предусмотрено в отчетном году &lt;**&gt;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Pr="000B344C" w:rsidRDefault="00790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Pr="000B344C" w:rsidRDefault="00790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Pr="000B344C" w:rsidRDefault="000740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155BF" w:rsidRPr="000B34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ind w:firstLine="540"/>
        <w:jc w:val="both"/>
      </w:pPr>
      <w:r>
        <w:t>--------------------------------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Оценка степени достижения значений показателей (индикаторов) муниципальной программы (подпрограммы) рассчитывается: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&lt;**&gt; Рассчитывается по данным, указанным в </w:t>
      </w:r>
      <w:hyperlink r:id="rId6" w:anchor="Par796" w:tooltip="Степень достижения значений показателей (индикаторов) муниципальной программы (подпрограммы) &lt;*&gt;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графе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"Степень достижения показателей (индикаторов) муниципальной программы (подпрограммы)".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Результаты достижения значений показателей (индикаторов) муниципальной программы (подпрограмм, входящих в ее состав (при наличии)), за годы, предшествующие отчетному году (по форме, представленной в таблице N 2).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2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&lt;***&gt;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достижения значений показателей (индикаторов)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(подпрограммы) за годы,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предшествующие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отчетному году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551"/>
        <w:gridCol w:w="831"/>
        <w:gridCol w:w="1644"/>
        <w:gridCol w:w="1757"/>
        <w:gridCol w:w="1701"/>
      </w:tblGrid>
      <w:tr w:rsidR="007E26D3" w:rsidTr="007E26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 значений показателей (индикаторов) муниципальной программы (подпрограммы) за годы, предшествующие отчетному году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7E26D3" w:rsidTr="007E26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0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0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0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314C5" w:rsidTr="000B34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фестиваля социальных идей и проектов «Сергиевск 2030»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0B34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Pr="00755684" w:rsidRDefault="008314C5" w:rsidP="000B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8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4E" w:rsidRDefault="00403B4E" w:rsidP="00B933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4E" w:rsidRDefault="00403B4E" w:rsidP="00B933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Default="00403B4E" w:rsidP="00B933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C" w:rsidRDefault="000B344C" w:rsidP="000B34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Pr="000B344C" w:rsidRDefault="000B344C" w:rsidP="000B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C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314C5" w:rsidTr="005C5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победителей фестиваля социальных идей и проектов «Сергиевск 2030»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5C5C9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403B4E" w:rsidP="005C5C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4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поощренных членов общественных организаций за вклад в развитие гражданского общества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4E" w:rsidRDefault="00403B4E" w:rsidP="00403B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Default="008314C5" w:rsidP="00403B4E">
            <w:pPr>
              <w:jc w:val="center"/>
            </w:pPr>
          </w:p>
          <w:p w:rsidR="00403B4E" w:rsidRPr="00403B4E" w:rsidRDefault="00403B4E" w:rsidP="0040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4E">
              <w:rPr>
                <w:rFonts w:ascii="Times New Roman" w:hAnsi="Times New Roman" w:cs="Times New Roman"/>
                <w:sz w:val="24"/>
                <w:szCs w:val="24"/>
              </w:rPr>
              <w:t>200%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94" w:rsidRDefault="005C5C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94" w:rsidRDefault="005C5C94" w:rsidP="005C5C94"/>
          <w:p w:rsidR="008314C5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 xml:space="preserve">количество мероприятий и акций, проведенных СОНКО И ОО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4E" w:rsidRDefault="00403B4E" w:rsidP="00403B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Default="00403B4E" w:rsidP="00403B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94" w:rsidRDefault="005C5C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122%</w:t>
            </w:r>
          </w:p>
        </w:tc>
      </w:tr>
      <w:tr w:rsidR="008314C5" w:rsidTr="005C5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 xml:space="preserve">количество членов СОНКО и ОО, воспользовавшихся </w:t>
            </w:r>
            <w:r w:rsidRPr="007E26D3">
              <w:rPr>
                <w:sz w:val="24"/>
                <w:szCs w:val="24"/>
              </w:rPr>
              <w:lastRenderedPageBreak/>
              <w:t>услугами проектного бюро СОНКО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5C5C9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4E" w:rsidRDefault="00403B4E" w:rsidP="005C5C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Default="00403B4E" w:rsidP="005C5C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94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4">
              <w:rPr>
                <w:rFonts w:ascii="Times New Roman" w:hAnsi="Times New Roman" w:cs="Times New Roman"/>
                <w:sz w:val="24"/>
                <w:szCs w:val="24"/>
              </w:rPr>
              <w:t>120%</w:t>
            </w:r>
          </w:p>
          <w:p w:rsidR="008314C5" w:rsidRPr="005C5C94" w:rsidRDefault="008314C5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5C5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объектов общественными контролерами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5C5C9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4E" w:rsidRPr="00403B4E" w:rsidRDefault="00403B4E" w:rsidP="005C5C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Pr="00403B4E" w:rsidRDefault="00403B4E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4E">
              <w:rPr>
                <w:rFonts w:ascii="Times New Roman" w:hAnsi="Times New Roman" w:cs="Times New Roman"/>
                <w:sz w:val="24"/>
                <w:szCs w:val="24"/>
              </w:rPr>
              <w:t>250%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94" w:rsidRDefault="005C5C94" w:rsidP="005C5C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8314C5" w:rsidTr="005C5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размещённой информации, публикаций, телепередач о деятельности СОНКО и ОО в муниципальных и региональных СМИ, социальных сетях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5C5C9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4E" w:rsidRPr="00403B4E" w:rsidRDefault="00403B4E" w:rsidP="005C5C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94" w:rsidRDefault="005C5C94" w:rsidP="005C5C94">
            <w:pPr>
              <w:jc w:val="center"/>
            </w:pPr>
          </w:p>
          <w:p w:rsidR="008314C5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314C5" w:rsidTr="005C5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членов СОНКО и ОО, прошедших обучение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5C5C9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403B4E" w:rsidP="005C5C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94" w:rsidRDefault="005C5C94" w:rsidP="005C5C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круглых столов по вопросам развития СОНКО и 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4E" w:rsidRDefault="00403B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Default="00403B4E" w:rsidP="00403B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94" w:rsidRDefault="005C5C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4">
              <w:rPr>
                <w:rFonts w:ascii="Times New Roman" w:hAnsi="Times New Roman" w:cs="Times New Roman"/>
                <w:sz w:val="24"/>
                <w:szCs w:val="24"/>
              </w:rPr>
              <w:t>125%</w:t>
            </w: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реализованных проектов СОНКО и 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4E" w:rsidRDefault="00403B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Default="00403B4E" w:rsidP="00403B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94" w:rsidRDefault="005C5C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4">
              <w:rPr>
                <w:rFonts w:ascii="Times New Roman" w:hAnsi="Times New Roman" w:cs="Times New Roman"/>
                <w:sz w:val="24"/>
                <w:szCs w:val="24"/>
              </w:rPr>
              <w:t>167%</w:t>
            </w: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полученных грантов СОНКО И ОО для реализации социально значимых проектов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4E" w:rsidRDefault="00403B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Default="00403B4E" w:rsidP="00403B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94" w:rsidRDefault="005C5C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Pr="005C5C94" w:rsidRDefault="005C5C94" w:rsidP="005C5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4">
              <w:rPr>
                <w:rFonts w:ascii="Times New Roman" w:hAnsi="Times New Roman" w:cs="Times New Roman"/>
                <w:sz w:val="24"/>
                <w:szCs w:val="24"/>
              </w:rPr>
              <w:t>214%</w:t>
            </w:r>
          </w:p>
        </w:tc>
      </w:tr>
    </w:tbl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&lt;***&gt;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начиная с отчета о ходе реализации и оценки эффективности реализации муниципальной программы за второй год реализации муниципальной программы, за исключением случая подготовки годового отчета о реализации муниципальной программы за последний год ее реализации.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Pr="0002603C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Перечень мероприятий, выполненных и не выполненных (с указанием причин) в установленные сроки.</w:t>
      </w:r>
      <w:r w:rsidR="0002603C">
        <w:rPr>
          <w:rFonts w:ascii="Times New Roman" w:hAnsi="Times New Roman" w:cs="Times New Roman"/>
          <w:sz w:val="24"/>
          <w:szCs w:val="24"/>
        </w:rPr>
        <w:t xml:space="preserve"> </w:t>
      </w:r>
      <w:r w:rsidR="0002603C">
        <w:rPr>
          <w:rFonts w:ascii="Times New Roman" w:hAnsi="Times New Roman" w:cs="Times New Roman"/>
          <w:i/>
          <w:sz w:val="24"/>
          <w:szCs w:val="24"/>
        </w:rPr>
        <w:t>В рамках реализации</w:t>
      </w:r>
      <w:r w:rsidR="00945C1E">
        <w:rPr>
          <w:rFonts w:ascii="Times New Roman" w:hAnsi="Times New Roman" w:cs="Times New Roman"/>
          <w:i/>
          <w:sz w:val="24"/>
          <w:szCs w:val="24"/>
        </w:rPr>
        <w:t xml:space="preserve"> муниципальной программы на 2022</w:t>
      </w:r>
      <w:r w:rsidR="0002603C">
        <w:rPr>
          <w:rFonts w:ascii="Times New Roman" w:hAnsi="Times New Roman" w:cs="Times New Roman"/>
          <w:i/>
          <w:sz w:val="24"/>
          <w:szCs w:val="24"/>
        </w:rPr>
        <w:t xml:space="preserve"> год все запланиров</w:t>
      </w:r>
      <w:r w:rsidR="00E2463E">
        <w:rPr>
          <w:rFonts w:ascii="Times New Roman" w:hAnsi="Times New Roman" w:cs="Times New Roman"/>
          <w:i/>
          <w:sz w:val="24"/>
          <w:szCs w:val="24"/>
        </w:rPr>
        <w:t>а</w:t>
      </w:r>
      <w:r w:rsidR="00945C1E">
        <w:rPr>
          <w:rFonts w:ascii="Times New Roman" w:hAnsi="Times New Roman" w:cs="Times New Roman"/>
          <w:i/>
          <w:sz w:val="24"/>
          <w:szCs w:val="24"/>
        </w:rPr>
        <w:t>нные мероприятия были выполнены</w:t>
      </w:r>
      <w:r w:rsidR="00E2463E">
        <w:rPr>
          <w:rFonts w:ascii="Times New Roman" w:hAnsi="Times New Roman" w:cs="Times New Roman"/>
          <w:i/>
          <w:sz w:val="24"/>
          <w:szCs w:val="24"/>
        </w:rPr>
        <w:t xml:space="preserve">. Доля выполненных в полном объеме мероприятий муниципальной программы составила </w:t>
      </w:r>
      <w:r w:rsidR="0002603C">
        <w:rPr>
          <w:rFonts w:ascii="Times New Roman" w:hAnsi="Times New Roman" w:cs="Times New Roman"/>
          <w:i/>
          <w:sz w:val="24"/>
          <w:szCs w:val="24"/>
        </w:rPr>
        <w:t>100,0 %. Для оценки</w:t>
      </w:r>
      <w:r w:rsidR="00E2463E">
        <w:rPr>
          <w:rFonts w:ascii="Times New Roman" w:hAnsi="Times New Roman" w:cs="Times New Roman"/>
          <w:i/>
          <w:sz w:val="24"/>
          <w:szCs w:val="24"/>
        </w:rPr>
        <w:t xml:space="preserve"> достижения целей и решения задач в каждой муниципальной программе установлен комплекс целевых показателей </w:t>
      </w:r>
      <w:r w:rsidR="00E2463E">
        <w:rPr>
          <w:rFonts w:ascii="Times New Roman" w:hAnsi="Times New Roman" w:cs="Times New Roman"/>
          <w:i/>
          <w:sz w:val="24"/>
          <w:szCs w:val="24"/>
        </w:rPr>
        <w:lastRenderedPageBreak/>
        <w:t>(индикаторов).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Анализ факторов, повлиявших на ход реализации муниципальной программы.</w:t>
      </w:r>
    </w:p>
    <w:p w:rsidR="00945C1E" w:rsidRDefault="00945C1E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945C1E">
        <w:rPr>
          <w:rFonts w:ascii="Times New Roman" w:hAnsi="Times New Roman" w:cs="Times New Roman"/>
          <w:i/>
          <w:sz w:val="24"/>
          <w:szCs w:val="24"/>
        </w:rPr>
        <w:t>бластная субсидия в сравнении с предыдущим годом уменьшилась, в связи с этим и количество проектов победителей уменьшилось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45C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Данные о бюджетных ассигнованиях и иных средствах, запланированных и направленных на выполнение мероприятий, а также освоенных в ходе реализации муниципальной программы, согласованные с Отделом торговли (по форме, представленной в таблице № 4).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8A26CF">
        <w:rPr>
          <w:rFonts w:ascii="Times New Roman" w:hAnsi="Times New Roman" w:cs="Times New Roman"/>
          <w:sz w:val="24"/>
          <w:szCs w:val="24"/>
        </w:rPr>
        <w:t>Информация о внесенных изменениях в муниципальную программу.</w:t>
      </w:r>
      <w:r w:rsidR="008A2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6CF" w:rsidRDefault="008A26CF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Постановление администрации муниципального района</w:t>
      </w:r>
      <w:r w:rsidR="00945C1E">
        <w:rPr>
          <w:rFonts w:ascii="Times New Roman" w:hAnsi="Times New Roman" w:cs="Times New Roman"/>
          <w:i/>
          <w:sz w:val="24"/>
          <w:szCs w:val="24"/>
        </w:rPr>
        <w:t xml:space="preserve"> Сергиевский от 17.01.2022 №24</w:t>
      </w:r>
    </w:p>
    <w:p w:rsidR="00945C1E" w:rsidRDefault="00945C1E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Постановление администрации муниципального района Сергиевский от 31.01.2022 №76</w:t>
      </w:r>
    </w:p>
    <w:p w:rsidR="00945C1E" w:rsidRDefault="00945C1E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Постановление администрации муниципального района Сергиевский от 01.08.2022 №823</w:t>
      </w:r>
    </w:p>
    <w:p w:rsidR="00945C1E" w:rsidRDefault="0051377E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Постановление администрации муниципального района Сергиевский от 24.08.2022 №922</w:t>
      </w:r>
    </w:p>
    <w:p w:rsidR="0051377E" w:rsidRPr="008A26CF" w:rsidRDefault="0051377E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Постановление администрации муниципального района Сергиевский от 30.12.2022 №1571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Результаты комплексной оценки эффективности реализации муниципальной программы в отчетном году.</w:t>
      </w:r>
    </w:p>
    <w:p w:rsidR="008A26CF" w:rsidRDefault="008A26CF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6CF" w:rsidRDefault="009A7D63" w:rsidP="00EF0B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6+5+20+22+60+3+140+50+5+15+15</w:t>
      </w:r>
      <w:r w:rsidR="008A26C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341</w:t>
      </w:r>
      <w:r w:rsidR="008A26CF">
        <w:rPr>
          <w:rFonts w:ascii="Times New Roman" w:hAnsi="Times New Roman" w:cs="Times New Roman"/>
          <w:sz w:val="24"/>
          <w:szCs w:val="24"/>
        </w:rPr>
        <w:t>),</w:t>
      </w:r>
    </w:p>
    <w:p w:rsidR="008A26CF" w:rsidRDefault="008A26CF" w:rsidP="00EF0B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</w:t>
      </w:r>
      <w:r w:rsidR="00BB59FB">
        <w:rPr>
          <w:rFonts w:ascii="Times New Roman" w:hAnsi="Times New Roman" w:cs="Times New Roman"/>
          <w:sz w:val="24"/>
          <w:szCs w:val="24"/>
        </w:rPr>
        <w:t>--------------</w:t>
      </w:r>
    </w:p>
    <w:p w:rsidR="008A26CF" w:rsidRDefault="009A7D63" w:rsidP="00EF0B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9+7+20+18+50+3+140+50+4+9+7</w:t>
      </w:r>
      <w:r w:rsidR="008A26C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317</w:t>
      </w:r>
      <w:r w:rsidR="008A26CF">
        <w:rPr>
          <w:rFonts w:ascii="Times New Roman" w:hAnsi="Times New Roman" w:cs="Times New Roman"/>
          <w:sz w:val="24"/>
          <w:szCs w:val="24"/>
        </w:rPr>
        <w:t>)</w:t>
      </w:r>
    </w:p>
    <w:p w:rsidR="008A26CF" w:rsidRDefault="00BB59FB" w:rsidP="008A26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F0B89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A26CF">
        <w:rPr>
          <w:rFonts w:ascii="Times New Roman" w:hAnsi="Times New Roman" w:cs="Times New Roman"/>
          <w:sz w:val="24"/>
          <w:szCs w:val="24"/>
        </w:rPr>
        <w:t>-------------------------------------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------------------------  </w:t>
      </w:r>
      <w:r w:rsidR="008A26CF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8A26CF">
        <w:rPr>
          <w:rFonts w:ascii="Times New Roman" w:hAnsi="Times New Roman" w:cs="Times New Roman"/>
          <w:sz w:val="24"/>
          <w:szCs w:val="24"/>
        </w:rPr>
        <w:t>100%=</w:t>
      </w:r>
      <w:r w:rsidR="00E812B2">
        <w:rPr>
          <w:rFonts w:ascii="Times New Roman" w:hAnsi="Times New Roman" w:cs="Times New Roman"/>
          <w:sz w:val="24"/>
          <w:szCs w:val="24"/>
        </w:rPr>
        <w:t>96</w:t>
      </w:r>
      <w:r w:rsidR="008A26CF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A26CF" w:rsidRPr="00E2463E" w:rsidRDefault="008A26CF" w:rsidP="008A26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6CF" w:rsidRPr="007C4227" w:rsidRDefault="009F15C2" w:rsidP="008A26CF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6904549,06</w:t>
      </w:r>
    </w:p>
    <w:p w:rsidR="008A26CF" w:rsidRPr="007C4227" w:rsidRDefault="008A26CF" w:rsidP="008A26CF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4227">
        <w:rPr>
          <w:rFonts w:ascii="Times New Roman" w:hAnsi="Times New Roman" w:cs="Times New Roman"/>
          <w:sz w:val="24"/>
          <w:szCs w:val="24"/>
        </w:rPr>
        <w:t>---------------</w:t>
      </w:r>
    </w:p>
    <w:p w:rsidR="008A26CF" w:rsidRDefault="00EE23AE" w:rsidP="008A26C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6192329,72</w:t>
      </w:r>
    </w:p>
    <w:p w:rsidR="008A26CF" w:rsidRDefault="008A26CF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14C5" w:rsidRDefault="007E26D3" w:rsidP="00567A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Значения показателя эффективности реализации муниципальной программы (подпрограмм, входящих в ее состав (при наличии)), за годы, предшествующие отчетному году (по форме, представленной в таблице № 3).</w:t>
      </w: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B933DF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3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&lt;****&gt;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значениях показателя эффективности реализации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(подпрограммы) за годы,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предшествующие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отчетному году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9"/>
        <w:gridCol w:w="708"/>
        <w:gridCol w:w="1134"/>
        <w:gridCol w:w="1276"/>
        <w:gridCol w:w="1134"/>
      </w:tblGrid>
      <w:tr w:rsidR="007E26D3" w:rsidTr="0051377E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 реализации муниципальной программы (подпрограммы) за годы, предшествующие отчетному году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435C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435C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435C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E26D3" w:rsidTr="0051377E"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Pr="00EF0B89" w:rsidRDefault="00EF0B89" w:rsidP="00435C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E322B1" w:rsidP="00E322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5BF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E812B2" w:rsidP="00E812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&lt;****&gt;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начиная с отчета о ходе реализации и оценки эффективности реализации муниципальной программы за второй год реализации муниципальной программы, за исключением случая подготовки годового отчета о реализации муниципальной программы за последний год ее реализации.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6EC" w:rsidRDefault="007E26D3" w:rsidP="00567A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Предложения о дальнейшей реализации муниципальной программы.</w:t>
      </w:r>
    </w:p>
    <w:p w:rsidR="0051377E" w:rsidRPr="0051377E" w:rsidRDefault="0051377E" w:rsidP="00567A1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Необходимо разработать муниципальную программу на 5 лет. Скорректировать некоторые показатели.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Уменьшить количество участников СОНКО прошедших обучение проектной деят</w:t>
      </w:r>
      <w:r w:rsidR="00870CB3">
        <w:rPr>
          <w:rFonts w:ascii="Times New Roman" w:hAnsi="Times New Roman" w:cs="Times New Roman"/>
          <w:i/>
          <w:sz w:val="24"/>
          <w:szCs w:val="24"/>
        </w:rPr>
        <w:t>ельности, так как действующие СОНКО прошли обучение.</w:t>
      </w:r>
      <w:proofErr w:type="gramEnd"/>
    </w:p>
    <w:p w:rsidR="006E36EC" w:rsidRPr="00BB59FB" w:rsidRDefault="006E36EC" w:rsidP="00B933DF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4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муниципальной программы за счет всех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источников за отчетный год (или за весь период реализации</w:t>
      </w:r>
      <w:proofErr w:type="gramEnd"/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с разбивкой по годам) (тыс. руб.)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spacing w:after="0" w:line="240" w:lineRule="auto"/>
        <w:rPr>
          <w:rFonts w:ascii="Times New Roman" w:hAnsi="Times New Roman"/>
          <w:sz w:val="24"/>
          <w:szCs w:val="24"/>
        </w:rPr>
        <w:sectPr w:rsidR="007E26D3">
          <w:pgSz w:w="11906" w:h="16838"/>
          <w:pgMar w:top="1134" w:right="851" w:bottom="1134" w:left="1134" w:header="0" w:footer="0" w:gutter="0"/>
          <w:cols w:space="720"/>
        </w:sectPr>
      </w:pPr>
    </w:p>
    <w:tbl>
      <w:tblPr>
        <w:tblW w:w="517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6"/>
        <w:gridCol w:w="1359"/>
        <w:gridCol w:w="253"/>
        <w:gridCol w:w="1026"/>
        <w:gridCol w:w="97"/>
        <w:gridCol w:w="1193"/>
        <w:gridCol w:w="597"/>
        <w:gridCol w:w="724"/>
        <w:gridCol w:w="575"/>
        <w:gridCol w:w="73"/>
        <w:gridCol w:w="858"/>
        <w:gridCol w:w="1278"/>
        <w:gridCol w:w="1129"/>
        <w:gridCol w:w="779"/>
        <w:gridCol w:w="1470"/>
        <w:gridCol w:w="2173"/>
        <w:gridCol w:w="1230"/>
      </w:tblGrid>
      <w:tr w:rsidR="009B5480" w:rsidTr="006E36EC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(с указанием реквизитов постановления Администрации муниципального района Сергиевский Самарской области)</w:t>
            </w:r>
          </w:p>
        </w:tc>
      </w:tr>
      <w:tr w:rsidR="006E36EC" w:rsidTr="00A71EA0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№ подпункта</w:t>
            </w:r>
          </w:p>
        </w:tc>
        <w:tc>
          <w:tcPr>
            <w:tcW w:w="7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всех источников, всего (тыс. руб.)</w:t>
            </w:r>
          </w:p>
        </w:tc>
        <w:tc>
          <w:tcPr>
            <w:tcW w:w="24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</w:t>
            </w:r>
          </w:p>
        </w:tc>
      </w:tr>
      <w:tr w:rsidR="006E36EC" w:rsidTr="00A71EA0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EC" w:rsidTr="00A71EA0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480" w:rsidTr="006E36EC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</w:tr>
      <w:tr w:rsidR="006E36EC" w:rsidTr="00A71EA0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F" w:rsidRDefault="00342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Pr="003A5DE5" w:rsidRDefault="00342ECF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 xml:space="preserve">Обеспечение деятельности проектного бюро СОНКО при МКУ «Центр общественных организаций» </w:t>
            </w:r>
            <w:proofErr w:type="gramStart"/>
            <w:r w:rsidRPr="003A5DE5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5DE5">
              <w:rPr>
                <w:rFonts w:ascii="Times New Roman" w:eastAsia="Times New Roman" w:hAnsi="Times New Roman" w:cs="Times New Roman"/>
              </w:rPr>
              <w:t>.р. Сергиевский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544227" w:rsidP="005442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544227" w:rsidP="00432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544227" w:rsidP="005442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544227" w:rsidP="006E45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BA7655" w:rsidP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«ЦОО», МКУ «Централизованная бухгалтерия»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567A1A" w:rsidTr="00A71EA0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1A" w:rsidRDefault="00567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Pr="003A5DE5" w:rsidRDefault="00567A1A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 xml:space="preserve">Обеспечение деятельности МКУ </w:t>
            </w:r>
            <w:r w:rsidRPr="003A5DE5">
              <w:rPr>
                <w:rFonts w:ascii="Times New Roman" w:eastAsia="Times New Roman" w:hAnsi="Times New Roman" w:cs="Times New Roman"/>
              </w:rPr>
              <w:lastRenderedPageBreak/>
              <w:t xml:space="preserve">«Центр общественных организаций» </w:t>
            </w:r>
            <w:proofErr w:type="gramStart"/>
            <w:r w:rsidRPr="003A5DE5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5DE5">
              <w:rPr>
                <w:rFonts w:ascii="Times New Roman" w:eastAsia="Times New Roman" w:hAnsi="Times New Roman" w:cs="Times New Roman"/>
              </w:rPr>
              <w:t>.р. Сергиевский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A71EA0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6092329,72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A71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5999319,06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A71EA0" w:rsidP="00B738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6092329,72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A71EA0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5999319,06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«ЦОО», МКУ «Централизованная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бухгалтерия»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СОНКО,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нные Организации</w:t>
            </w:r>
          </w:p>
        </w:tc>
      </w:tr>
      <w:tr w:rsidR="00567A1A" w:rsidTr="00A71EA0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1A" w:rsidRDefault="00567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Pr="003A5DE5" w:rsidRDefault="00567A1A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>Получение грантов СОНКО и ОО, физическими лицами, муниципальными учреждениями для осуществления социально значимых программ, мероприятий и общественно-гражданских инициатив в муниципальном районе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A71EA0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905230,0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1EA0">
              <w:rPr>
                <w:rFonts w:ascii="Times New Roman" w:hAnsi="Times New Roman" w:cs="Times New Roman"/>
                <w:sz w:val="24"/>
                <w:szCs w:val="24"/>
              </w:rPr>
              <w:t>905230,0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A71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705230</w:t>
            </w:r>
            <w:r w:rsidR="00567A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A71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705230,00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 w:rsidP="005442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71EA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71EA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«ЦОО», МКУ «Централизованная бухгалтерия»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567A1A" w:rsidTr="00A71EA0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1A" w:rsidRDefault="00567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Pr="003A5DE5" w:rsidRDefault="00567A1A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>Размещение информации, публикаций, телепередач о деятельности СОНКО и ОО в муниципальных и региональных СМИ, социальных сетях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«ЦОО», Организационное управление</w:t>
            </w:r>
            <w:r w:rsidRPr="006E3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.р. Сергиевский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567A1A" w:rsidTr="00A71EA0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1A" w:rsidRDefault="00567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Pr="003A5DE5" w:rsidRDefault="00567A1A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>Проведение обучения для членов СОНКО и ОО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r w:rsidRPr="005F235D"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567A1A" w:rsidTr="00A71EA0">
        <w:trPr>
          <w:trHeight w:val="1574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1A" w:rsidRDefault="00567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Pr="003A5DE5" w:rsidRDefault="00567A1A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>Проведение круглых столов по вопросам развития СОНКО и ОО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r w:rsidRPr="005F235D"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567A1A" w:rsidTr="00A71EA0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1A" w:rsidRDefault="00567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1EA0">
              <w:rPr>
                <w:rFonts w:ascii="Times New Roman" w:hAnsi="Times New Roman" w:cs="Times New Roman"/>
                <w:sz w:val="24"/>
                <w:szCs w:val="24"/>
              </w:rPr>
              <w:t>192329,72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1EA0">
              <w:rPr>
                <w:rFonts w:ascii="Times New Roman" w:hAnsi="Times New Roman" w:cs="Times New Roman"/>
                <w:sz w:val="24"/>
                <w:szCs w:val="24"/>
              </w:rPr>
              <w:t>904549,06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r w:rsidRPr="00AE3C7E">
              <w:rPr>
                <w:rFonts w:ascii="Times New Roman" w:hAnsi="Times New Roman" w:cs="Times New Roman"/>
                <w:sz w:val="24"/>
                <w:szCs w:val="24"/>
              </w:rPr>
              <w:t>749380,00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r w:rsidRPr="00AE3C7E">
              <w:rPr>
                <w:rFonts w:ascii="Times New Roman" w:hAnsi="Times New Roman" w:cs="Times New Roman"/>
                <w:sz w:val="24"/>
                <w:szCs w:val="24"/>
              </w:rPr>
              <w:t>749380,00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5871655,36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7C4227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5616260,21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1A" w:rsidRDefault="00567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ответственного исполнителя __________________________ (</w:t>
      </w:r>
      <w:r w:rsidR="00342ECF">
        <w:rPr>
          <w:rFonts w:ascii="Times New Roman" w:hAnsi="Times New Roman" w:cs="Times New Roman"/>
          <w:sz w:val="24"/>
          <w:szCs w:val="24"/>
        </w:rPr>
        <w:t>Гришин Е. 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26D3" w:rsidRDefault="007E26D3" w:rsidP="007E26D3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   </w:t>
      </w:r>
      <w:r>
        <w:rPr>
          <w:sz w:val="16"/>
          <w:szCs w:val="16"/>
        </w:rPr>
        <w:t>(Ф.И.О.)</w:t>
      </w:r>
    </w:p>
    <w:p w:rsidR="007E26D3" w:rsidRDefault="007E26D3" w:rsidP="007E26D3">
      <w:pPr>
        <w:pStyle w:val="ConsPlusNormal"/>
        <w:jc w:val="both"/>
      </w:pPr>
    </w:p>
    <w:p w:rsidR="007E26D3" w:rsidRDefault="007E26D3" w:rsidP="007E26D3">
      <w:pPr>
        <w:pStyle w:val="ConsPlusNormal"/>
        <w:jc w:val="both"/>
      </w:pPr>
    </w:p>
    <w:p w:rsidR="007E26D3" w:rsidRDefault="007E26D3" w:rsidP="007E26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729" w:rsidRDefault="00A46729"/>
    <w:sectPr w:rsidR="00A46729" w:rsidSect="003A5D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4F77"/>
    <w:multiLevelType w:val="hybridMultilevel"/>
    <w:tmpl w:val="3BAEF1C8"/>
    <w:lvl w:ilvl="0" w:tplc="A8D6AC2A">
      <w:start w:val="1"/>
      <w:numFmt w:val="bullet"/>
      <w:lvlText w:val="-"/>
      <w:lvlJc w:val="left"/>
      <w:pPr>
        <w:ind w:left="1260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EFC06F3"/>
    <w:multiLevelType w:val="hybridMultilevel"/>
    <w:tmpl w:val="B016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345FC"/>
    <w:multiLevelType w:val="hybridMultilevel"/>
    <w:tmpl w:val="4F7E0F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6D3"/>
    <w:rsid w:val="0002603C"/>
    <w:rsid w:val="0007401F"/>
    <w:rsid w:val="00077F82"/>
    <w:rsid w:val="000B344C"/>
    <w:rsid w:val="000D1922"/>
    <w:rsid w:val="00120AC7"/>
    <w:rsid w:val="00187E64"/>
    <w:rsid w:val="001F710C"/>
    <w:rsid w:val="00215553"/>
    <w:rsid w:val="00215600"/>
    <w:rsid w:val="00271765"/>
    <w:rsid w:val="0028690A"/>
    <w:rsid w:val="00342ECF"/>
    <w:rsid w:val="003A5DE5"/>
    <w:rsid w:val="003D171C"/>
    <w:rsid w:val="00403B4E"/>
    <w:rsid w:val="00417D12"/>
    <w:rsid w:val="00432C26"/>
    <w:rsid w:val="00435C6E"/>
    <w:rsid w:val="0051377E"/>
    <w:rsid w:val="005364FE"/>
    <w:rsid w:val="00544227"/>
    <w:rsid w:val="00555E8A"/>
    <w:rsid w:val="00567A1A"/>
    <w:rsid w:val="005705D8"/>
    <w:rsid w:val="005C0F73"/>
    <w:rsid w:val="005C5C94"/>
    <w:rsid w:val="005D7988"/>
    <w:rsid w:val="005F2AB7"/>
    <w:rsid w:val="0063748D"/>
    <w:rsid w:val="006B3D44"/>
    <w:rsid w:val="006B5500"/>
    <w:rsid w:val="006D386D"/>
    <w:rsid w:val="006E36EC"/>
    <w:rsid w:val="00755684"/>
    <w:rsid w:val="00790089"/>
    <w:rsid w:val="007C4227"/>
    <w:rsid w:val="007E26D3"/>
    <w:rsid w:val="008314C5"/>
    <w:rsid w:val="00870454"/>
    <w:rsid w:val="00870CB3"/>
    <w:rsid w:val="008A26CF"/>
    <w:rsid w:val="008D7039"/>
    <w:rsid w:val="0091651E"/>
    <w:rsid w:val="00945C1E"/>
    <w:rsid w:val="00977139"/>
    <w:rsid w:val="009A7D63"/>
    <w:rsid w:val="009B5480"/>
    <w:rsid w:val="009C0834"/>
    <w:rsid w:val="009D63DD"/>
    <w:rsid w:val="009F15C2"/>
    <w:rsid w:val="009F2F82"/>
    <w:rsid w:val="00A421AF"/>
    <w:rsid w:val="00A46729"/>
    <w:rsid w:val="00A71EA0"/>
    <w:rsid w:val="00B155BF"/>
    <w:rsid w:val="00B34BE1"/>
    <w:rsid w:val="00B86E89"/>
    <w:rsid w:val="00B933DF"/>
    <w:rsid w:val="00BA7655"/>
    <w:rsid w:val="00BB59FB"/>
    <w:rsid w:val="00BF2A2B"/>
    <w:rsid w:val="00C339E3"/>
    <w:rsid w:val="00C93A5D"/>
    <w:rsid w:val="00CC0C9F"/>
    <w:rsid w:val="00D00557"/>
    <w:rsid w:val="00E02BC0"/>
    <w:rsid w:val="00E03011"/>
    <w:rsid w:val="00E2463E"/>
    <w:rsid w:val="00E322B1"/>
    <w:rsid w:val="00E6090C"/>
    <w:rsid w:val="00E812B2"/>
    <w:rsid w:val="00EA7F7E"/>
    <w:rsid w:val="00EE23AE"/>
    <w:rsid w:val="00EF0B89"/>
    <w:rsid w:val="00EF3EF9"/>
    <w:rsid w:val="00F8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6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E26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E26D3"/>
    <w:rPr>
      <w:color w:val="0000FF"/>
      <w:u w:val="single"/>
    </w:rPr>
  </w:style>
  <w:style w:type="paragraph" w:customStyle="1" w:styleId="ConsPlusCell">
    <w:name w:val="ConsPlusCell"/>
    <w:uiPriority w:val="99"/>
    <w:rsid w:val="007E2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5;&#1056;&#1048;&#1051;&#1054;&#1046;&#1045;&#1053;&#1048;&#1071;%20&#1082;%20&#1055;&#1086;&#1089;&#1090;.1740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373E-C1CB-4A14-85BB-E8F60838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2023-02-15T13:11:00Z</cp:lastPrinted>
  <dcterms:created xsi:type="dcterms:W3CDTF">2023-02-15T11:09:00Z</dcterms:created>
  <dcterms:modified xsi:type="dcterms:W3CDTF">2023-02-15T13:11:00Z</dcterms:modified>
</cp:coreProperties>
</file>